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jc w:val="left"/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</w:t>
      </w:r>
    </w:p>
    <w:p>
      <w:pPr>
        <w:ind w:right="1280"/>
        <w:jc w:val="left"/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</w:pPr>
    </w:p>
    <w:p>
      <w:pPr>
        <w:widowControl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2B2B2B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第四届“清廉文化”漫画作品网络展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/>
          <w:color w:val="2B2B2B"/>
          <w:spacing w:val="-20"/>
          <w:sz w:val="44"/>
          <w:szCs w:val="44"/>
          <w:shd w:val="clear" w:color="auto" w:fill="FFFFFF"/>
        </w:rPr>
        <w:t>作品信息表</w:t>
      </w:r>
      <w:bookmarkStart w:id="0" w:name="_GoBack"/>
      <w:bookmarkEnd w:id="0"/>
    </w:p>
    <w:p>
      <w:pPr>
        <w:widowControl w:val="0"/>
        <w:rPr>
          <w:rFonts w:ascii="黑体" w:hAnsi="黑体" w:eastAsia="黑体" w:cs="仿宋_GB2312"/>
          <w:kern w:val="0"/>
          <w:sz w:val="32"/>
          <w:szCs w:val="32"/>
        </w:rPr>
      </w:pPr>
    </w:p>
    <w:tbl>
      <w:tblPr>
        <w:tblStyle w:val="2"/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6"/>
        <w:gridCol w:w="4466"/>
        <w:gridCol w:w="25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88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作品及作者信息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4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70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9" w:hRule="atLeast"/>
          <w:jc w:val="center"/>
        </w:trPr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简要创作说明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100字以内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ind w:firstLine="480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3600" w:firstLineChars="1500"/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         </w:t>
            </w: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right="535"/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ZTNjY2VhYjg2ZjA3MWU1ZjU3OWE0ZjI2NmI0MDMifQ=="/>
  </w:docVars>
  <w:rsids>
    <w:rsidRoot w:val="00000000"/>
    <w:rsid w:val="11AE5002"/>
    <w:rsid w:val="8F7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6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2024-04-08T15:32:00Z</dcterms:created>
  <dc:creator>liaozhehan</dc:creator>
  <cp:lastModifiedBy>liaozhehan</cp:lastModifiedBy>
  <dcterms:modified xsi:type="dcterms:W3CDTF">2024-06-05T11:39:12Z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4DB4929EC82E6CA0E0DD5F66F100C216</vt:lpwstr>
  </property>
</Properties>
</file>